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>ело № 5-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96</w:t>
      </w:r>
      <w:r>
        <w:rPr>
          <w:rFonts w:ascii="Times New Roman" w:eastAsia="Times New Roman" w:hAnsi="Times New Roman" w:cs="Times New Roman"/>
          <w:sz w:val="27"/>
          <w:szCs w:val="27"/>
        </w:rPr>
        <w:t>-26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ind w:firstLine="567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 мая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 Сургут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И.о.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205,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Савш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Александра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родившегося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проживающего в </w:t>
      </w:r>
      <w:r>
        <w:rPr>
          <w:rStyle w:val="cat-UserDefinedgrp-34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являющегося </w:t>
      </w:r>
      <w:r>
        <w:rPr>
          <w:rStyle w:val="cat-UserDefinedgrp-35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об административном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правонарушении, предусмотренном ст. 15.5 КоАП РФ,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>
        <w:rPr>
          <w:rFonts w:ascii="Times New Roman" w:eastAsia="Times New Roman" w:hAnsi="Times New Roman" w:cs="Times New Roman"/>
          <w:sz w:val="27"/>
          <w:szCs w:val="27"/>
        </w:rPr>
        <w:t>26.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от налогоплательщика </w:t>
      </w:r>
      <w:r>
        <w:rPr>
          <w:rStyle w:val="cat-UserDefinedgrp-36rplc-1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месяцев 2023 года не поступал. Установленный законодательством о налогах и сборах срок предоставления расчета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месяцев 2023 года – не позднее 25.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.2023 года, в результате чего нарушены </w:t>
      </w:r>
      <w:r>
        <w:rPr>
          <w:rFonts w:ascii="Times New Roman" w:eastAsia="Times New Roman" w:hAnsi="Times New Roman" w:cs="Times New Roman"/>
          <w:sz w:val="27"/>
          <w:szCs w:val="27"/>
        </w:rPr>
        <w:t>п.п</w:t>
      </w:r>
      <w:r>
        <w:rPr>
          <w:rFonts w:ascii="Times New Roman" w:eastAsia="Times New Roman" w:hAnsi="Times New Roman" w:cs="Times New Roman"/>
          <w:sz w:val="27"/>
          <w:szCs w:val="27"/>
        </w:rPr>
        <w:t>. 4 п.1 ст. 23, п. 7 ст. 431 НК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рассмотрении дела об административном правонарушении привлекаемый, будучи извещенный надлежащим образом о времени и месте судебного разбирательства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(п. 6 Постановления Пленума ВС РФ от 24.03.2005 г. № 5), </w:t>
      </w:r>
      <w:r>
        <w:rPr>
          <w:rFonts w:ascii="Times New Roman" w:eastAsia="Times New Roman" w:hAnsi="Times New Roman" w:cs="Times New Roman"/>
          <w:sz w:val="27"/>
          <w:szCs w:val="27"/>
        </w:rPr>
        <w:t>не присутствовал, ходатайств об отложении судебного заседания не заявлял.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материалы дела, мировой судья приходит к выводу о том, что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Савш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протоколом № </w:t>
      </w:r>
      <w:r>
        <w:rPr>
          <w:rFonts w:ascii="Times New Roman" w:eastAsia="Times New Roman" w:hAnsi="Times New Roman" w:cs="Times New Roman"/>
          <w:sz w:val="27"/>
          <w:szCs w:val="27"/>
        </w:rPr>
        <w:t>23806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17.04</w:t>
      </w:r>
      <w:r>
        <w:rPr>
          <w:rFonts w:ascii="Times New Roman" w:eastAsia="Times New Roman" w:hAnsi="Times New Roman" w:cs="Times New Roman"/>
          <w:sz w:val="27"/>
          <w:szCs w:val="27"/>
        </w:rPr>
        <w:t>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выписки из Единого государственного реестра юридических лиц; справкой об отсутствии декларации к установленному сроку от 26.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>.2023 года; информационным письмом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20.02.2024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списка внутренних почтовых отправлений от 2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.02.2024 года; уведомлением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14.03.2024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</w:t>
      </w:r>
      <w:r>
        <w:rPr>
          <w:rFonts w:ascii="Times New Roman" w:eastAsia="Times New Roman" w:hAnsi="Times New Roman" w:cs="Times New Roman"/>
          <w:sz w:val="27"/>
          <w:szCs w:val="27"/>
        </w:rPr>
        <w:t>14.03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.2024 года; отчетом об отслеживании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почтового </w:t>
      </w:r>
      <w:r>
        <w:rPr>
          <w:rFonts w:ascii="Times New Roman" w:eastAsia="Times New Roman" w:hAnsi="Times New Roman" w:cs="Times New Roman"/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Савш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 полностью доказанной. Его 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квалифицируются по ст. 15.5 КоАП РФ – нарушение установленных </w:t>
      </w:r>
      <w:r>
        <w:rPr>
          <w:rFonts w:ascii="Times New Roman" w:eastAsia="Times New Roman" w:hAnsi="Times New Roman" w:cs="Times New Roman"/>
          <w:sz w:val="27"/>
          <w:szCs w:val="27"/>
        </w:rPr>
        <w:t>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>
        <w:rPr>
          <w:rFonts w:ascii="Times New Roman" w:eastAsia="Times New Roman" w:hAnsi="Times New Roman" w:cs="Times New Roman"/>
          <w:sz w:val="27"/>
          <w:szCs w:val="27"/>
        </w:rPr>
        <w:t>уд признаёт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14.06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.2023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Савш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 наказание в виде административного штрафа.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уководствуясь ч.1 ст. 29.10 </w:t>
      </w:r>
      <w:r>
        <w:rPr>
          <w:rFonts w:ascii="Times New Roman" w:eastAsia="Times New Roman" w:hAnsi="Times New Roman" w:cs="Times New Roman"/>
          <w:sz w:val="27"/>
          <w:szCs w:val="27"/>
        </w:rPr>
        <w:t>КоАП РФ</w:t>
      </w:r>
      <w:r>
        <w:rPr>
          <w:rFonts w:ascii="Times New Roman" w:eastAsia="Times New Roman" w:hAnsi="Times New Roman" w:cs="Times New Roman"/>
          <w:sz w:val="27"/>
          <w:szCs w:val="27"/>
        </w:rPr>
        <w:t>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Савш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Александра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300 (трехсот)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путем подачи жалобы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</w:rPr>
        <w:t xml:space="preserve">, КБК: 72011601153010005140. УИН </w:t>
      </w:r>
      <w:r>
        <w:rPr>
          <w:rFonts w:ascii="Times New Roman" w:eastAsia="Times New Roman" w:hAnsi="Times New Roman" w:cs="Times New Roman"/>
        </w:rPr>
        <w:t>0412365400585008962415187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«Копия верна»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58220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A3D21-B80D-4C58-94F5-BEAEF38A117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